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4F0E" w:rsidRDefault="0091428F">
      <w:r>
        <w:rPr>
          <w:noProof/>
        </w:rPr>
        <w:drawing>
          <wp:inline distT="0" distB="0" distL="0" distR="0" wp14:anchorId="43040FEE" wp14:editId="2A79301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8F" w:rsidRDefault="0091428F">
      <w:r>
        <w:rPr>
          <w:noProof/>
        </w:rPr>
        <w:drawing>
          <wp:inline distT="0" distB="0" distL="0" distR="0" wp14:anchorId="530F72E6" wp14:editId="13263E0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8F" w:rsidRDefault="0091428F">
      <w:r>
        <w:rPr>
          <w:noProof/>
        </w:rPr>
        <w:lastRenderedPageBreak/>
        <w:drawing>
          <wp:inline distT="0" distB="0" distL="0" distR="0" wp14:anchorId="004788EF" wp14:editId="6ACB808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8F" w:rsidRPr="0091428F" w:rsidRDefault="0091428F">
      <w:pPr>
        <w:rPr>
          <w:lang w:val="es-PE"/>
        </w:rPr>
      </w:pPr>
      <w:r w:rsidRPr="0091428F">
        <w:rPr>
          <w:lang w:val="es-PE"/>
        </w:rPr>
        <w:t xml:space="preserve">Un ejemplo de aprendizaje </w:t>
      </w:r>
      <w:proofErr w:type="spellStart"/>
      <w:r w:rsidRPr="0091428F">
        <w:rPr>
          <w:lang w:val="es-PE"/>
        </w:rPr>
        <w:t>supervizado</w:t>
      </w:r>
      <w:proofErr w:type="spellEnd"/>
      <w:r w:rsidRPr="0091428F">
        <w:rPr>
          <w:lang w:val="es-PE"/>
        </w:rPr>
        <w:t xml:space="preserve"> (</w:t>
      </w:r>
      <w:r>
        <w:rPr>
          <w:lang w:val="es-PE"/>
        </w:rPr>
        <w:t>en realidad hay 3 paradigmas)</w:t>
      </w:r>
    </w:p>
    <w:p w:rsidR="0091428F" w:rsidRDefault="0091428F">
      <w:r>
        <w:rPr>
          <w:noProof/>
        </w:rPr>
        <w:drawing>
          <wp:inline distT="0" distB="0" distL="0" distR="0" wp14:anchorId="1BF385E0" wp14:editId="71C4697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8F" w:rsidRDefault="0091428F"/>
    <w:p w:rsidR="0091428F" w:rsidRDefault="0091428F">
      <w:r>
        <w:rPr>
          <w:noProof/>
        </w:rPr>
        <w:lastRenderedPageBreak/>
        <w:drawing>
          <wp:inline distT="0" distB="0" distL="0" distR="0" wp14:anchorId="3A1598D7" wp14:editId="5AF73E1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8F" w:rsidRDefault="0091428F"/>
    <w:p w:rsidR="0091428F" w:rsidRDefault="00DB5B54">
      <w:r>
        <w:rPr>
          <w:noProof/>
        </w:rPr>
        <w:drawing>
          <wp:inline distT="0" distB="0" distL="0" distR="0" wp14:anchorId="52694306" wp14:editId="269316B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54" w:rsidRDefault="00DB5B54"/>
    <w:p w:rsidR="00DB5B54" w:rsidRDefault="00DB5B54">
      <w:r>
        <w:rPr>
          <w:noProof/>
        </w:rPr>
        <w:lastRenderedPageBreak/>
        <w:drawing>
          <wp:inline distT="0" distB="0" distL="0" distR="0" wp14:anchorId="10427CFA" wp14:editId="45395EF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54" w:rsidRDefault="00DB5B54"/>
    <w:p w:rsidR="00DB5B54" w:rsidRDefault="00DB5B54">
      <w:r>
        <w:rPr>
          <w:noProof/>
        </w:rPr>
        <w:drawing>
          <wp:inline distT="0" distB="0" distL="0" distR="0" wp14:anchorId="1323E883" wp14:editId="0FD38B47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54" w:rsidRDefault="00DB5B54">
      <w:pPr>
        <w:rPr>
          <w:lang w:val="es-PE"/>
        </w:rPr>
      </w:pPr>
      <w:r w:rsidRPr="00DB5B54">
        <w:rPr>
          <w:lang w:val="es-PE"/>
        </w:rPr>
        <w:t xml:space="preserve">El refuerzo es como enseñarle algo a un perro. </w:t>
      </w:r>
      <w:r>
        <w:rPr>
          <w:lang w:val="es-PE"/>
        </w:rPr>
        <w:t xml:space="preserve"> Es el más avanzado, lo dejamos para posgrado. El curso es principalmente paradigmas supervisados. </w:t>
      </w:r>
    </w:p>
    <w:p w:rsidR="00DB5B54" w:rsidRDefault="00DB5B54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61155631" wp14:editId="6B95DAD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54" w:rsidRDefault="00DB5B54">
      <w:pPr>
        <w:rPr>
          <w:lang w:val="es-PE"/>
        </w:rPr>
      </w:pPr>
    </w:p>
    <w:p w:rsidR="00DB5B54" w:rsidRDefault="00DB5B54">
      <w:pPr>
        <w:rPr>
          <w:lang w:val="es-PE"/>
        </w:rPr>
      </w:pPr>
      <w:r>
        <w:rPr>
          <w:noProof/>
        </w:rPr>
        <w:drawing>
          <wp:inline distT="0" distB="0" distL="0" distR="0" wp14:anchorId="6852F929" wp14:editId="050893C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54" w:rsidRDefault="00DB5B54">
      <w:pPr>
        <w:rPr>
          <w:lang w:val="es-PE"/>
        </w:rPr>
      </w:pPr>
    </w:p>
    <w:p w:rsidR="00DB5B54" w:rsidRDefault="00DF2D72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2CDF49AE" wp14:editId="3CDDED2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72" w:rsidRDefault="00DF2D72">
      <w:pPr>
        <w:rPr>
          <w:lang w:val="es-PE"/>
        </w:rPr>
      </w:pPr>
    </w:p>
    <w:p w:rsidR="00DF2D72" w:rsidRDefault="00DF2D72">
      <w:pPr>
        <w:rPr>
          <w:lang w:val="es-PE"/>
        </w:rPr>
      </w:pPr>
      <w:r>
        <w:rPr>
          <w:noProof/>
        </w:rPr>
        <w:drawing>
          <wp:inline distT="0" distB="0" distL="0" distR="0" wp14:anchorId="5D56D7E2" wp14:editId="02FB2CE9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72" w:rsidRDefault="00DF2D72">
      <w:pPr>
        <w:rPr>
          <w:lang w:val="es-PE"/>
        </w:rPr>
      </w:pPr>
    </w:p>
    <w:p w:rsidR="00DF2D72" w:rsidRDefault="008226D7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0C81B953" wp14:editId="56915BF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D7" w:rsidRDefault="008226D7">
      <w:pPr>
        <w:rPr>
          <w:lang w:val="es-PE"/>
        </w:rPr>
      </w:pPr>
      <w:r>
        <w:rPr>
          <w:lang w:val="es-PE"/>
        </w:rPr>
        <w:t>La Z es la sumatoria de las señales ponderadas más el sesgo propio de la neurona. Luego se tiene una estimación que depende del valor de Z, esta estimación puede ser 1 o 0.</w:t>
      </w:r>
    </w:p>
    <w:p w:rsidR="008226D7" w:rsidRDefault="008226D7">
      <w:pPr>
        <w:rPr>
          <w:lang w:val="es-PE"/>
        </w:rPr>
      </w:pPr>
    </w:p>
    <w:p w:rsidR="008226D7" w:rsidRDefault="008226D7">
      <w:pPr>
        <w:rPr>
          <w:lang w:val="es-PE"/>
        </w:rPr>
      </w:pPr>
      <w:r>
        <w:rPr>
          <w:noProof/>
        </w:rPr>
        <w:drawing>
          <wp:inline distT="0" distB="0" distL="0" distR="0" wp14:anchorId="59526ADD" wp14:editId="35B097B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D7" w:rsidRDefault="008226D7">
      <w:pPr>
        <w:rPr>
          <w:lang w:val="es-PE"/>
        </w:rPr>
      </w:pPr>
      <w:r>
        <w:rPr>
          <w:lang w:val="es-PE"/>
        </w:rPr>
        <w:t xml:space="preserve">Como en la práctica hay muchas entradas, mejor es verlo en la forma matricial. Debemos notar que </w:t>
      </w:r>
      <w:proofErr w:type="spellStart"/>
      <w:r>
        <w:rPr>
          <w:lang w:val="es-PE"/>
        </w:rPr>
        <w:t>wx</w:t>
      </w:r>
      <w:proofErr w:type="spellEnd"/>
      <w:r>
        <w:rPr>
          <w:lang w:val="es-PE"/>
        </w:rPr>
        <w:t xml:space="preserve"> es un producto punto, el resultado es un escalar. Entonces a nivel matricial es como W’X.</w:t>
      </w:r>
    </w:p>
    <w:p w:rsidR="008226D7" w:rsidRDefault="008226D7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0E6DED40" wp14:editId="01542AC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6D7" w:rsidRDefault="00FA5FCC">
      <w:pPr>
        <w:rPr>
          <w:lang w:val="es-PE"/>
        </w:rPr>
      </w:pPr>
      <w:r>
        <w:rPr>
          <w:lang w:val="es-PE"/>
        </w:rPr>
        <w:t>(Ojo con el nombre: función de activación)</w:t>
      </w:r>
    </w:p>
    <w:p w:rsidR="008226D7" w:rsidRDefault="008226D7">
      <w:pPr>
        <w:rPr>
          <w:lang w:val="es-PE"/>
        </w:rPr>
      </w:pPr>
      <w:r>
        <w:rPr>
          <w:lang w:val="es-PE"/>
        </w:rPr>
        <w:t>RECORDAR: UNA LÍNEA ES UN PLANO DE DOS DIMENSIONES. SI TENGO 3 DIMENSIONES LA LLAMO PLANO Y SI TENGO DE 4 A MÁS DIMENSIONES LE LLAMAMOS “HIPER PLANO”.</w:t>
      </w:r>
    </w:p>
    <w:p w:rsidR="008226D7" w:rsidRDefault="008226D7">
      <w:pPr>
        <w:rPr>
          <w:lang w:val="es-PE"/>
        </w:rPr>
      </w:pPr>
    </w:p>
    <w:p w:rsidR="008226D7" w:rsidRDefault="00FA5FCC">
      <w:pPr>
        <w:rPr>
          <w:lang w:val="es-PE"/>
        </w:rPr>
      </w:pPr>
      <w:r>
        <w:rPr>
          <w:noProof/>
        </w:rPr>
        <w:drawing>
          <wp:inline distT="0" distB="0" distL="0" distR="0" wp14:anchorId="6C70C497" wp14:editId="7855FEA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C" w:rsidRDefault="00FA5FCC">
      <w:pPr>
        <w:rPr>
          <w:lang w:val="es-PE"/>
        </w:rPr>
      </w:pPr>
    </w:p>
    <w:p w:rsidR="00FA5FCC" w:rsidRDefault="00FA5FCC">
      <w:pPr>
        <w:rPr>
          <w:lang w:val="es-PE"/>
        </w:rPr>
      </w:pPr>
    </w:p>
    <w:p w:rsidR="00FA5FCC" w:rsidRDefault="00FA5FCC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2F8FBDF6" wp14:editId="7979DCE9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C" w:rsidRDefault="00FA5FCC" w:rsidP="00FA5FCC">
      <w:pPr>
        <w:rPr>
          <w:lang w:val="es-PE"/>
        </w:rPr>
      </w:pPr>
      <w:r>
        <w:rPr>
          <w:lang w:val="es-PE"/>
        </w:rPr>
        <w:t xml:space="preserve">Si wx1+wx2&gt;0 Estarán encima del </w:t>
      </w:r>
      <w:proofErr w:type="spellStart"/>
      <w:r>
        <w:rPr>
          <w:lang w:val="es-PE"/>
        </w:rPr>
        <w:t>hiperplano</w:t>
      </w:r>
      <w:proofErr w:type="spellEnd"/>
      <w:r>
        <w:rPr>
          <w:lang w:val="es-PE"/>
        </w:rPr>
        <w:t xml:space="preserve"> y si es menor al otro lado.</w:t>
      </w:r>
      <w:r>
        <w:rPr>
          <w:lang w:val="es-PE"/>
        </w:rPr>
        <w:t xml:space="preserve"> Si el punto está arriba entonces, al ser este punto mayor a la neurona el resultado será 1, si cae en la neurona (la línea z) también será 1 pues vimos que para z&gt;=0, Y=1. </w:t>
      </w:r>
    </w:p>
    <w:p w:rsidR="00FA5FCC" w:rsidRDefault="00FA5FCC" w:rsidP="00FA5FCC">
      <w:pPr>
        <w:rPr>
          <w:lang w:val="es-PE"/>
        </w:rPr>
      </w:pPr>
      <w:r>
        <w:rPr>
          <w:noProof/>
        </w:rPr>
        <w:drawing>
          <wp:inline distT="0" distB="0" distL="0" distR="0" wp14:anchorId="6BDB97D0" wp14:editId="78CF99A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C" w:rsidRDefault="00FA5FCC" w:rsidP="00FA5FCC">
      <w:pPr>
        <w:rPr>
          <w:lang w:val="es-PE"/>
        </w:rPr>
      </w:pPr>
      <w:bookmarkStart w:id="0" w:name="_GoBack"/>
      <w:bookmarkEnd w:id="0"/>
    </w:p>
    <w:p w:rsidR="00FA5FCC" w:rsidRDefault="00FA5FCC">
      <w:pPr>
        <w:rPr>
          <w:lang w:val="es-PE"/>
        </w:rPr>
      </w:pPr>
    </w:p>
    <w:p w:rsidR="00FA5FCC" w:rsidRDefault="00FA5FCC">
      <w:pPr>
        <w:rPr>
          <w:lang w:val="es-PE"/>
        </w:rPr>
      </w:pPr>
    </w:p>
    <w:p w:rsidR="00DF2D72" w:rsidRDefault="00DF2D72">
      <w:pPr>
        <w:rPr>
          <w:lang w:val="es-PE"/>
        </w:rPr>
      </w:pPr>
    </w:p>
    <w:p w:rsidR="00DF2D72" w:rsidRPr="00DB5B54" w:rsidRDefault="00DF2D72">
      <w:pPr>
        <w:rPr>
          <w:lang w:val="es-PE"/>
        </w:rPr>
      </w:pPr>
    </w:p>
    <w:p w:rsidR="0091428F" w:rsidRPr="00DB5B54" w:rsidRDefault="0091428F">
      <w:pPr>
        <w:rPr>
          <w:lang w:val="es-PE"/>
        </w:rPr>
      </w:pPr>
    </w:p>
    <w:sectPr w:rsidR="0091428F" w:rsidRPr="00DB5B5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3104"/>
    <w:rsid w:val="00603104"/>
    <w:rsid w:val="00734F0E"/>
    <w:rsid w:val="008226D7"/>
    <w:rsid w:val="0091428F"/>
    <w:rsid w:val="00DB5B54"/>
    <w:rsid w:val="00DF2D72"/>
    <w:rsid w:val="00FA5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754FA"/>
  <w15:chartTrackingRefBased/>
  <w15:docId w15:val="{CC233542-6893-41C6-A836-D5800BE51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10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Abner Francisco Casallo Trauco</dc:creator>
  <cp:keywords/>
  <dc:description/>
  <cp:lastModifiedBy>Abner Francisco Casallo Trauco</cp:lastModifiedBy>
  <cp:revision>2</cp:revision>
  <dcterms:created xsi:type="dcterms:W3CDTF">2021-01-10T02:22:00Z</dcterms:created>
  <dcterms:modified xsi:type="dcterms:W3CDTF">2021-01-10T03:48:00Z</dcterms:modified>
</cp:coreProperties>
</file>